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AA7A2" w14:textId="6D822696" w:rsidR="00470AE3" w:rsidRPr="00AA45D8" w:rsidRDefault="008F1B16" w:rsidP="00470AE3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AA45D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Приложение</w:t>
      </w:r>
    </w:p>
    <w:p w14:paraId="40DE403E" w14:textId="77777777" w:rsidR="00470AE3" w:rsidRPr="00AA45D8" w:rsidRDefault="00470AE3" w:rsidP="00F72FB8">
      <w:pPr>
        <w:spacing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440C508B" w14:textId="77777777" w:rsidR="007C0680" w:rsidRDefault="007C0680" w:rsidP="007C0680">
      <w:pPr>
        <w:spacing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Рекомендации по проведению Недели приемов граждан старшего поколения по социально-правовым вопросам, приуроченную к Международному дню пожилого человека</w:t>
      </w:r>
    </w:p>
    <w:p w14:paraId="277AC262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Срок: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05 октября по 09 октября 2020 года</w:t>
      </w:r>
    </w:p>
    <w:p w14:paraId="2B7FF3EF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6BDD27E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Организации-партнеры:</w:t>
      </w:r>
    </w:p>
    <w:p w14:paraId="1B410E3B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- Фонд социального страхования Российской Федерации,</w:t>
      </w:r>
    </w:p>
    <w:p w14:paraId="29CBBAD6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- Пенсионный фонд Российской Федерации.</w:t>
      </w:r>
    </w:p>
    <w:p w14:paraId="07CB6F93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28406FD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Возможные формы проведения:</w:t>
      </w:r>
    </w:p>
    <w:p w14:paraId="3E0CCE4F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- личные приемы,</w:t>
      </w:r>
    </w:p>
    <w:p w14:paraId="0C538199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- выездные приемы,</w:t>
      </w:r>
    </w:p>
    <w:p w14:paraId="7A9F7656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- «горячие линии»,</w:t>
      </w:r>
    </w:p>
    <w:p w14:paraId="528BC471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приемы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по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 xml:space="preserve"> Skype, Viber, WhatsApp,</w:t>
      </w:r>
    </w:p>
    <w:p w14:paraId="56FBFEFD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приемы и прямые эфиры в социальных сетях </w:t>
      </w:r>
      <w:r>
        <w:rPr>
          <w:rFonts w:ascii="Times New Roman" w:hAnsi="Times New Roman" w:cs="Times New Roman"/>
          <w:sz w:val="25"/>
          <w:szCs w:val="25"/>
        </w:rPr>
        <w:t>ВКонтакте, Одноклассники, Фейсбук, Instagram, YouTube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1C7204E2" w14:textId="77777777" w:rsidR="007C0680" w:rsidRDefault="007C0680" w:rsidP="007C0680">
      <w:pPr>
        <w:spacing w:line="276" w:lineRule="auto"/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D3204D4" w14:textId="77777777" w:rsidR="007C0680" w:rsidRDefault="007C0680" w:rsidP="007C0680">
      <w:pPr>
        <w:spacing w:line="276" w:lineRule="auto"/>
        <w:ind w:left="-142" w:hanging="14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Процесс организации тематических приемов:</w:t>
      </w:r>
    </w:p>
    <w:p w14:paraId="62F011BB" w14:textId="77777777" w:rsidR="007C0680" w:rsidRDefault="007C0680" w:rsidP="007C0680">
      <w:pPr>
        <w:spacing w:line="276" w:lineRule="auto"/>
        <w:ind w:left="-284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EE50F2C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Тематические приемы проводятся на базе Региональных общественных приемных Председателя Партии и Местных общественных приемных Партии в период 05 октября по 09 октября 2020 года (ежедневно) с привлечением депутатов Государственной Думы, членов Совета Федерации, депутатов всех уровней фракции «Единая Россия», представителей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региональных органов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исполнительной власти в сфере здравоохранения и социальной защиты населения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, а также представителей организаций-партнеров к их проведению.</w:t>
      </w:r>
    </w:p>
    <w:p w14:paraId="2483D577" w14:textId="77777777" w:rsidR="007C0680" w:rsidRDefault="007C0680" w:rsidP="007C0680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70A0FED5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Региональным общественным приемным Председателя Партии при подготовке к Неделе приемов необходимо наладить контакт с организациями-партнерами, а также привлечь к проведению приемов граждан представителей региональных органов исполнительной власти в сфере здравоохранения и социальной защиты населения, Центров занятости населения.</w:t>
      </w:r>
    </w:p>
    <w:p w14:paraId="6B5D31F4" w14:textId="77777777" w:rsidR="007C0680" w:rsidRDefault="007C0680" w:rsidP="007C0680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71525227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Организация Недели приемов в Местных общественных приемных Партии осуществляется исходя из объективной возможности их проведения.</w:t>
      </w:r>
    </w:p>
    <w:p w14:paraId="7E268D63" w14:textId="77777777" w:rsidR="007C0680" w:rsidRDefault="007C0680" w:rsidP="007C0680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80B0C79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В течение Недели приемов в Региональной общественной приемной и Местных общественных приемных (в тех, где возможно это организовать) проводятся приемы граждан депутатами всех уровней, сенаторами, специалистами привлеченных органов власти, ведомств, учреждений, организаций-партнеров.</w:t>
      </w:r>
    </w:p>
    <w:p w14:paraId="4AEA3B06" w14:textId="77777777" w:rsidR="007C0680" w:rsidRDefault="007C0680" w:rsidP="007C0680">
      <w:pPr>
        <w:pStyle w:val="a4"/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6E73072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Формат проведения (онлайн или офлайн) определяется регионом самостоятельно, исходя из текущей эпидемиологической ситуации, связанной с пандемией коронавируса, а также объективной возможности проведения Недели приемов. </w:t>
      </w:r>
    </w:p>
    <w:p w14:paraId="3E3A4208" w14:textId="77777777" w:rsidR="007C0680" w:rsidRDefault="007C0680" w:rsidP="007C0680">
      <w:pPr>
        <w:pStyle w:val="a4"/>
        <w:ind w:left="-284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5C0404B9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Просим вас проинформировать своих региональных кураторов в Центральной общественной приемной о формате проведения Недели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до 30 сентября.</w:t>
      </w:r>
    </w:p>
    <w:p w14:paraId="2136028D" w14:textId="77777777" w:rsidR="007C0680" w:rsidRDefault="007C0680" w:rsidP="007C0680">
      <w:pPr>
        <w:spacing w:line="276" w:lineRule="auto"/>
        <w:ind w:left="-284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300CB0CB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30 сентября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разместить в региональных средствах массовой информации, социальных сетях, на сайте и официальных страницах в социальных сетях регионального отделения Партии размещается анонс и график проведения тематических приемов. Помимо этого, информация о предстоящих приемах распространяется через профильные общественные организации, учреждения и ведомства путем размещения анонсов на их официальных сайтах, в социальных сетях. Размещение анонсов производится совместно с профильными специалистами Региональных исполнительных комитетов (руководителей пресс-служб РО).</w:t>
      </w:r>
    </w:p>
    <w:p w14:paraId="71E71FDA" w14:textId="77777777" w:rsidR="007C0680" w:rsidRDefault="007C0680" w:rsidP="007C0680">
      <w:pPr>
        <w:pStyle w:val="a4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ABDF2AB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Все ссылки на размещенные анонсы необходимо аккумулировать и 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30 сентября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направить своему региональному куратору в Департаменте по развитию общественных приемных.</w:t>
      </w:r>
    </w:p>
    <w:p w14:paraId="7413695A" w14:textId="77777777" w:rsidR="007C0680" w:rsidRDefault="007C0680" w:rsidP="007C0680">
      <w:pPr>
        <w:pStyle w:val="a4"/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7BD9CBB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5 октября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разместить на всех площадках, указанных в п.6 настоящих Рекомендаций, информацию о начале Недели приемов граждан и график проведения тематических приемов.</w:t>
      </w:r>
    </w:p>
    <w:p w14:paraId="30326F4D" w14:textId="77777777" w:rsidR="007C0680" w:rsidRDefault="007C0680" w:rsidP="007C0680">
      <w:pPr>
        <w:pStyle w:val="a4"/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9E4ADBF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Тематические приемы освещаются в региональных средствах массовой информации специалистами Регионального исполнительного комитета. </w:t>
      </w:r>
    </w:p>
    <w:p w14:paraId="74EA4AE1" w14:textId="77777777" w:rsidR="007C0680" w:rsidRDefault="007C0680" w:rsidP="007C0680">
      <w:pPr>
        <w:spacing w:line="276" w:lineRule="auto"/>
        <w:ind w:left="-284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B47996A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eastAsiaTheme="minorEastAsia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Всех граждан, обратившихся в РОП необходимо вносить в Информационно-аналитическую систему «Обращения граждан». Заявителей, обратившихся в МОП, необходимо вносить в отчет в таблице Excel.</w:t>
      </w:r>
    </w:p>
    <w:p w14:paraId="64D56520" w14:textId="77777777" w:rsidR="007C0680" w:rsidRDefault="007C0680" w:rsidP="007C0680">
      <w:pPr>
        <w:ind w:left="-284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99572DC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течение Недели приемов региональным кураторам в Центральную общественную приемную необходимо направлять ссылки на публикации в СМИ, касающиеся проходивших приемов граждан (по мере публикации новостей). По итогам Недели приемов в рамках отчета, указанного в п.11 настоящих Рекомендаций, направляются примеры (кейсы) положительно решенных обращений или значимых обращений для освещения в СМИ.</w:t>
      </w:r>
    </w:p>
    <w:p w14:paraId="256453E4" w14:textId="77777777" w:rsidR="007C0680" w:rsidRDefault="007C0680" w:rsidP="007C0680">
      <w:pPr>
        <w:spacing w:line="276" w:lineRule="auto"/>
        <w:ind w:left="-284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4F30FDF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 итогам Недели приемов граждан оформляется отчет по прилагаемой форме (см.ниже) и в форме онлайн-таблицы </w:t>
      </w:r>
      <w:r>
        <w:rPr>
          <w:rFonts w:ascii="Times New Roman" w:hAnsi="Times New Roman" w:cs="Times New Roman"/>
          <w:sz w:val="25"/>
          <w:szCs w:val="25"/>
        </w:rPr>
        <w:t>(ссылка для заполнения:</w:t>
      </w:r>
      <w:r>
        <w:t xml:space="preserve"> </w:t>
      </w:r>
      <w:hyperlink r:id="rId7" w:history="1">
        <w:r>
          <w:rPr>
            <w:rStyle w:val="ab"/>
            <w:rFonts w:ascii="Times New Roman" w:hAnsi="Times New Roman" w:cs="Times New Roman"/>
            <w:sz w:val="25"/>
            <w:szCs w:val="25"/>
          </w:rPr>
          <w:t>https://forms.gle/ErnZ72DB3h1pdp1G9</w:t>
        </w:r>
      </w:hyperlink>
      <w:r>
        <w:rPr>
          <w:rFonts w:ascii="Times New Roman" w:hAnsi="Times New Roman" w:cs="Times New Roman"/>
          <w:sz w:val="25"/>
          <w:szCs w:val="25"/>
        </w:rPr>
        <w:t xml:space="preserve"> ). Онлайн-таблица заполняется </w:t>
      </w:r>
      <w:r>
        <w:rPr>
          <w:rFonts w:ascii="Times New Roman" w:hAnsi="Times New Roman" w:cs="Times New Roman"/>
          <w:b/>
          <w:bCs/>
          <w:sz w:val="25"/>
          <w:szCs w:val="25"/>
        </w:rPr>
        <w:t>ТОЛЬКО 1 раз</w:t>
      </w:r>
      <w:r>
        <w:rPr>
          <w:rFonts w:ascii="Times New Roman" w:hAnsi="Times New Roman" w:cs="Times New Roman"/>
          <w:sz w:val="25"/>
          <w:szCs w:val="25"/>
        </w:rPr>
        <w:t xml:space="preserve"> Региональной общественной приемной.</w:t>
      </w:r>
      <w:r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Отчет направляется в Центральную общественную приемную региональным кураторам </w:t>
      </w: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до 12.00 часов (мск) 13 октября 2020 года.</w:t>
      </w:r>
    </w:p>
    <w:p w14:paraId="4BB4A0C6" w14:textId="77777777" w:rsidR="007C0680" w:rsidRDefault="007C0680" w:rsidP="007C0680">
      <w:pPr>
        <w:pStyle w:val="a4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B889FB2" w14:textId="77777777" w:rsidR="007C0680" w:rsidRDefault="007C0680" w:rsidP="007C0680">
      <w:pPr>
        <w:pStyle w:val="a4"/>
        <w:numPr>
          <w:ilvl w:val="0"/>
          <w:numId w:val="2"/>
        </w:numPr>
        <w:spacing w:line="276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В течение Недели приемов необходимо фиксировать депутатов Государственной Думы, которые проводили приемы граждан в рамках Недели приемов, и депутатов Государственной Думы, которые НЕ проводили приемы граждан в рамках Недели приемов. Данную информацию вносить в итоговый отчет с указанием полных ФИО депутатов.</w:t>
      </w:r>
    </w:p>
    <w:p w14:paraId="736372B6" w14:textId="77777777" w:rsidR="007C0680" w:rsidRDefault="007C0680" w:rsidP="007C068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934A47B" w14:textId="77777777" w:rsidR="007C0680" w:rsidRDefault="007C0680" w:rsidP="007C0680">
      <w:pPr>
        <w:pStyle w:val="a4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Привлечь Региональные исполнительные комитеты, пресс-службы и пресс-секретарей РИК для оказания необходимого содействия в проведении Недели приемов граждан.</w:t>
      </w:r>
    </w:p>
    <w:p w14:paraId="0396DFF9" w14:textId="77777777" w:rsidR="007C0680" w:rsidRDefault="007C0680" w:rsidP="007C0680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74B354C" w14:textId="4CBBF035" w:rsidR="005C03DC" w:rsidRPr="00D07C19" w:rsidRDefault="005C03DC" w:rsidP="005922D6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C03DC" w:rsidRPr="00D07C19" w:rsidSect="00845EE7">
          <w:pgSz w:w="11900" w:h="16840"/>
          <w:pgMar w:top="1134" w:right="850" w:bottom="1134" w:left="993" w:header="708" w:footer="708" w:gutter="0"/>
          <w:cols w:space="708"/>
          <w:docGrid w:linePitch="360"/>
        </w:sectPr>
      </w:pPr>
      <w:bookmarkStart w:id="0" w:name="_GoBack"/>
      <w:bookmarkEnd w:id="0"/>
    </w:p>
    <w:p w14:paraId="1D6AEAC7" w14:textId="77777777" w:rsidR="00470AE3" w:rsidRPr="00AD0570" w:rsidRDefault="00470AE3" w:rsidP="00470AE3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14:paraId="49094DDD" w14:textId="27BAA2F5" w:rsidR="007B2924" w:rsidRPr="009E5ADA" w:rsidRDefault="008C795A" w:rsidP="009E5ADA">
      <w:pPr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D057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Итоговая</w:t>
      </w:r>
      <w:r w:rsidR="005C03DC" w:rsidRPr="00AD057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форма отч</w:t>
      </w:r>
      <w:r w:rsidR="00D449E1" w:rsidRPr="00AD057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ета по проведению тематической Недели приемов </w:t>
      </w:r>
      <w:r w:rsidR="00D449E1" w:rsidRPr="002C553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граждан </w:t>
      </w:r>
      <w:r w:rsidR="00AD0570" w:rsidRPr="002C553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с </w:t>
      </w:r>
      <w:r w:rsidR="002C5539" w:rsidRPr="002C553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05 октября по 09 октября 2020 года </w:t>
      </w:r>
      <w:r w:rsidR="005C03DC" w:rsidRPr="00AD0570">
        <w:rPr>
          <w:rFonts w:ascii="Times New Roman" w:hAnsi="Times New Roman" w:cs="Times New Roman"/>
          <w:b/>
          <w:sz w:val="27"/>
          <w:szCs w:val="27"/>
        </w:rPr>
        <w:t xml:space="preserve">в </w:t>
      </w:r>
      <w:r w:rsidR="00DC7BCA" w:rsidRPr="00AD0570">
        <w:rPr>
          <w:rFonts w:ascii="Times New Roman" w:hAnsi="Times New Roman" w:cs="Times New Roman"/>
          <w:b/>
          <w:sz w:val="27"/>
          <w:szCs w:val="27"/>
        </w:rPr>
        <w:t xml:space="preserve">Региональной </w:t>
      </w:r>
      <w:r w:rsidR="00470AE3" w:rsidRPr="00AD0570">
        <w:rPr>
          <w:rFonts w:ascii="Times New Roman" w:hAnsi="Times New Roman" w:cs="Times New Roman"/>
          <w:b/>
          <w:sz w:val="27"/>
          <w:szCs w:val="27"/>
        </w:rPr>
        <w:t xml:space="preserve">общественной приемной Председателя Партии «ЕДИНАЯ РОССИЯ» Д.А.МЕДВЕДЕВА </w:t>
      </w:r>
      <w:r w:rsidR="00DC7BCA" w:rsidRPr="00AD0570">
        <w:rPr>
          <w:rFonts w:ascii="Times New Roman" w:hAnsi="Times New Roman" w:cs="Times New Roman"/>
          <w:b/>
          <w:sz w:val="27"/>
          <w:szCs w:val="27"/>
        </w:rPr>
        <w:t>и Местных о</w:t>
      </w:r>
      <w:r w:rsidR="005C03DC" w:rsidRPr="00AD0570">
        <w:rPr>
          <w:rFonts w:ascii="Times New Roman" w:hAnsi="Times New Roman" w:cs="Times New Roman"/>
          <w:b/>
          <w:sz w:val="27"/>
          <w:szCs w:val="27"/>
        </w:rPr>
        <w:t>бщественн</w:t>
      </w:r>
      <w:r w:rsidR="00DC7BCA" w:rsidRPr="00AD0570">
        <w:rPr>
          <w:rFonts w:ascii="Times New Roman" w:hAnsi="Times New Roman" w:cs="Times New Roman"/>
          <w:b/>
          <w:sz w:val="27"/>
          <w:szCs w:val="27"/>
        </w:rPr>
        <w:t>ых</w:t>
      </w:r>
      <w:r w:rsidR="005C03DC" w:rsidRPr="00AD0570">
        <w:rPr>
          <w:rFonts w:ascii="Times New Roman" w:hAnsi="Times New Roman" w:cs="Times New Roman"/>
          <w:b/>
          <w:sz w:val="27"/>
          <w:szCs w:val="27"/>
        </w:rPr>
        <w:t xml:space="preserve"> приемн</w:t>
      </w:r>
      <w:r w:rsidR="00DC7BCA" w:rsidRPr="00AD0570">
        <w:rPr>
          <w:rFonts w:ascii="Times New Roman" w:hAnsi="Times New Roman" w:cs="Times New Roman"/>
          <w:b/>
          <w:sz w:val="27"/>
          <w:szCs w:val="27"/>
        </w:rPr>
        <w:t>ых</w:t>
      </w:r>
      <w:r w:rsidR="00470AE3" w:rsidRPr="00AD0570">
        <w:rPr>
          <w:rFonts w:ascii="Times New Roman" w:hAnsi="Times New Roman" w:cs="Times New Roman"/>
          <w:b/>
          <w:sz w:val="27"/>
          <w:szCs w:val="27"/>
        </w:rPr>
        <w:t xml:space="preserve"> Партии</w:t>
      </w:r>
    </w:p>
    <w:p w14:paraId="4A267151" w14:textId="77777777" w:rsidR="00E62E96" w:rsidRPr="00AD0570" w:rsidRDefault="00E62E96" w:rsidP="00E62E96">
      <w:pPr>
        <w:spacing w:line="276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96"/>
        <w:gridCol w:w="14425"/>
      </w:tblGrid>
      <w:tr w:rsidR="00D07C19" w:rsidRPr="00AD0570" w14:paraId="74BEF0F6" w14:textId="77777777" w:rsidTr="00621EF5">
        <w:tc>
          <w:tcPr>
            <w:tcW w:w="15021" w:type="dxa"/>
            <w:gridSpan w:val="2"/>
          </w:tcPr>
          <w:p w14:paraId="2F1FDF1C" w14:textId="44829503" w:rsidR="00D07C19" w:rsidRPr="00AD0570" w:rsidRDefault="00D07C19" w:rsidP="00D464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AD0570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Проблемные вопросы, </w:t>
            </w:r>
            <w:r w:rsidR="00D46401" w:rsidRPr="00AD0570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которые обсуждались заявителями в ходе тематического приема и требуют системного решения на региональном или федеральном уровнях, предложения по совершенствованию законодательства</w:t>
            </w:r>
          </w:p>
        </w:tc>
      </w:tr>
      <w:tr w:rsidR="00D07C19" w:rsidRPr="00AD0570" w14:paraId="3A951D39" w14:textId="77777777" w:rsidTr="00621EF5">
        <w:tc>
          <w:tcPr>
            <w:tcW w:w="596" w:type="dxa"/>
          </w:tcPr>
          <w:p w14:paraId="5C2F0B9F" w14:textId="77777777" w:rsidR="00D07C19" w:rsidRPr="00AD0570" w:rsidRDefault="00D07C19" w:rsidP="00621E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AD0570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14425" w:type="dxa"/>
          </w:tcPr>
          <w:p w14:paraId="13DDAF27" w14:textId="77777777" w:rsidR="00D07C19" w:rsidRPr="00AD0570" w:rsidRDefault="00D07C19" w:rsidP="00621E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D07C19" w:rsidRPr="00AD0570" w14:paraId="3A5CC8F9" w14:textId="77777777" w:rsidTr="00621EF5">
        <w:tc>
          <w:tcPr>
            <w:tcW w:w="596" w:type="dxa"/>
          </w:tcPr>
          <w:p w14:paraId="058ED413" w14:textId="77777777" w:rsidR="00D07C19" w:rsidRPr="00AD0570" w:rsidRDefault="00D07C19" w:rsidP="00621E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AD0570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4425" w:type="dxa"/>
          </w:tcPr>
          <w:p w14:paraId="536A9180" w14:textId="77777777" w:rsidR="00D07C19" w:rsidRPr="00AD0570" w:rsidRDefault="00D07C19" w:rsidP="00621E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D07C19" w:rsidRPr="00AD0570" w14:paraId="6B2BF3C6" w14:textId="77777777" w:rsidTr="00621EF5">
        <w:tc>
          <w:tcPr>
            <w:tcW w:w="596" w:type="dxa"/>
          </w:tcPr>
          <w:p w14:paraId="5277D36C" w14:textId="6BF0F5C7" w:rsidR="00D07C19" w:rsidRPr="00AD0570" w:rsidRDefault="00D07C19" w:rsidP="00621E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AD0570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…</w:t>
            </w:r>
          </w:p>
        </w:tc>
        <w:tc>
          <w:tcPr>
            <w:tcW w:w="14425" w:type="dxa"/>
          </w:tcPr>
          <w:p w14:paraId="59F6C68D" w14:textId="77777777" w:rsidR="00D07C19" w:rsidRPr="00AD0570" w:rsidRDefault="00D07C19" w:rsidP="00621E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</w:tbl>
    <w:p w14:paraId="068ECB74" w14:textId="52B18024" w:rsidR="00D07C19" w:rsidRPr="00AD0570" w:rsidRDefault="00D07C19" w:rsidP="00E62E96">
      <w:pPr>
        <w:spacing w:line="276" w:lineRule="auto"/>
        <w:rPr>
          <w:rFonts w:ascii="Times New Roman" w:hAnsi="Times New Roman" w:cs="Times New Roman"/>
          <w:sz w:val="27"/>
          <w:szCs w:val="27"/>
        </w:rPr>
      </w:pPr>
    </w:p>
    <w:p w14:paraId="7E8DCA61" w14:textId="219FC962" w:rsidR="008C795A" w:rsidRPr="00AD0570" w:rsidRDefault="008C795A" w:rsidP="00E62E96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7"/>
          <w:szCs w:val="27"/>
          <w:u w:val="single"/>
        </w:rPr>
      </w:pPr>
      <w:r w:rsidRPr="00AD0570">
        <w:rPr>
          <w:rFonts w:ascii="Times New Roman" w:hAnsi="Times New Roman" w:cs="Times New Roman"/>
          <w:b/>
          <w:sz w:val="27"/>
          <w:szCs w:val="27"/>
          <w:u w:val="single"/>
        </w:rPr>
        <w:t xml:space="preserve">Кейсы </w:t>
      </w:r>
      <w:r w:rsidRPr="00AD0570">
        <w:rPr>
          <w:rFonts w:ascii="Times New Roman" w:hAnsi="Times New Roman" w:cs="Times New Roman"/>
          <w:b/>
          <w:color w:val="000000" w:themeColor="text1"/>
          <w:sz w:val="27"/>
          <w:szCs w:val="27"/>
          <w:u w:val="single"/>
        </w:rPr>
        <w:t>положительно решенных обращений или ярких примеров обращений для освещения в СМИ:</w:t>
      </w:r>
    </w:p>
    <w:p w14:paraId="09FD7CE9" w14:textId="4ECAFC5C" w:rsidR="008C795A" w:rsidRPr="00AD0570" w:rsidRDefault="008C795A" w:rsidP="00E62E96">
      <w:pPr>
        <w:spacing w:line="276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D0570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</w:p>
    <w:p w14:paraId="5C40339B" w14:textId="1FDDABAC" w:rsidR="008C795A" w:rsidRPr="00AD0570" w:rsidRDefault="008C795A" w:rsidP="00E62E96">
      <w:pPr>
        <w:spacing w:line="276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D0570">
        <w:rPr>
          <w:rFonts w:ascii="Times New Roman" w:hAnsi="Times New Roman" w:cs="Times New Roman"/>
          <w:color w:val="000000" w:themeColor="text1"/>
          <w:sz w:val="27"/>
          <w:szCs w:val="27"/>
        </w:rPr>
        <w:t>2.</w:t>
      </w:r>
    </w:p>
    <w:p w14:paraId="160FA4CD" w14:textId="29009EC0" w:rsidR="008C795A" w:rsidRPr="00AD0570" w:rsidRDefault="008C795A" w:rsidP="00E62E96">
      <w:p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AD0570">
        <w:rPr>
          <w:rFonts w:ascii="Times New Roman" w:hAnsi="Times New Roman" w:cs="Times New Roman"/>
          <w:color w:val="000000" w:themeColor="text1"/>
          <w:sz w:val="27"/>
          <w:szCs w:val="27"/>
        </w:rPr>
        <w:t>3.</w:t>
      </w:r>
    </w:p>
    <w:sectPr w:rsidR="008C795A" w:rsidRPr="00AD0570" w:rsidSect="00D46401">
      <w:pgSz w:w="1684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0250D" w14:textId="77777777" w:rsidR="00716C9F" w:rsidRDefault="00716C9F" w:rsidP="00C0222B">
      <w:r>
        <w:separator/>
      </w:r>
    </w:p>
  </w:endnote>
  <w:endnote w:type="continuationSeparator" w:id="0">
    <w:p w14:paraId="2DF78BD3" w14:textId="77777777" w:rsidR="00716C9F" w:rsidRDefault="00716C9F" w:rsidP="00C0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75144" w14:textId="77777777" w:rsidR="00716C9F" w:rsidRDefault="00716C9F" w:rsidP="00C0222B">
      <w:r>
        <w:separator/>
      </w:r>
    </w:p>
  </w:footnote>
  <w:footnote w:type="continuationSeparator" w:id="0">
    <w:p w14:paraId="3844D5DD" w14:textId="77777777" w:rsidR="00716C9F" w:rsidRDefault="00716C9F" w:rsidP="00C02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26E6E"/>
    <w:multiLevelType w:val="hybridMultilevel"/>
    <w:tmpl w:val="C4022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7C"/>
    <w:rsid w:val="00007DEA"/>
    <w:rsid w:val="00035A93"/>
    <w:rsid w:val="000766F4"/>
    <w:rsid w:val="00080C15"/>
    <w:rsid w:val="000975D9"/>
    <w:rsid w:val="000A0F0B"/>
    <w:rsid w:val="000A1E2C"/>
    <w:rsid w:val="000A2E1A"/>
    <w:rsid w:val="000F25A3"/>
    <w:rsid w:val="000F350E"/>
    <w:rsid w:val="0018751A"/>
    <w:rsid w:val="001A0B30"/>
    <w:rsid w:val="001A6233"/>
    <w:rsid w:val="001E2863"/>
    <w:rsid w:val="001F4A01"/>
    <w:rsid w:val="0028166E"/>
    <w:rsid w:val="00281B2C"/>
    <w:rsid w:val="002C5539"/>
    <w:rsid w:val="002C764D"/>
    <w:rsid w:val="002D02F2"/>
    <w:rsid w:val="003123FE"/>
    <w:rsid w:val="0031388B"/>
    <w:rsid w:val="0032447C"/>
    <w:rsid w:val="003312B0"/>
    <w:rsid w:val="0034176B"/>
    <w:rsid w:val="00413967"/>
    <w:rsid w:val="00423CDB"/>
    <w:rsid w:val="00443A12"/>
    <w:rsid w:val="004478E3"/>
    <w:rsid w:val="00470AE3"/>
    <w:rsid w:val="0048219A"/>
    <w:rsid w:val="00487DD8"/>
    <w:rsid w:val="004A15AE"/>
    <w:rsid w:val="004A5C27"/>
    <w:rsid w:val="004C649F"/>
    <w:rsid w:val="00520FFC"/>
    <w:rsid w:val="0054268B"/>
    <w:rsid w:val="005922D6"/>
    <w:rsid w:val="005B0859"/>
    <w:rsid w:val="005C03DC"/>
    <w:rsid w:val="00645758"/>
    <w:rsid w:val="006507B0"/>
    <w:rsid w:val="0067594A"/>
    <w:rsid w:val="006E42FF"/>
    <w:rsid w:val="006F338E"/>
    <w:rsid w:val="00716C9F"/>
    <w:rsid w:val="00736AF9"/>
    <w:rsid w:val="00763A50"/>
    <w:rsid w:val="007A3D99"/>
    <w:rsid w:val="007B2924"/>
    <w:rsid w:val="007C0680"/>
    <w:rsid w:val="00805543"/>
    <w:rsid w:val="00806EFA"/>
    <w:rsid w:val="008076B6"/>
    <w:rsid w:val="00843515"/>
    <w:rsid w:val="00845EE7"/>
    <w:rsid w:val="00862C4A"/>
    <w:rsid w:val="008C795A"/>
    <w:rsid w:val="008D028B"/>
    <w:rsid w:val="008E1971"/>
    <w:rsid w:val="008E3FFF"/>
    <w:rsid w:val="008E6FBF"/>
    <w:rsid w:val="008F1AFC"/>
    <w:rsid w:val="008F1B16"/>
    <w:rsid w:val="008F7FBD"/>
    <w:rsid w:val="00925475"/>
    <w:rsid w:val="00943DE1"/>
    <w:rsid w:val="009463BC"/>
    <w:rsid w:val="0096406C"/>
    <w:rsid w:val="009E5ADA"/>
    <w:rsid w:val="00A053DC"/>
    <w:rsid w:val="00AA45D8"/>
    <w:rsid w:val="00AC0563"/>
    <w:rsid w:val="00AD0570"/>
    <w:rsid w:val="00AE04E5"/>
    <w:rsid w:val="00B04DF0"/>
    <w:rsid w:val="00B4329A"/>
    <w:rsid w:val="00B540D4"/>
    <w:rsid w:val="00B87740"/>
    <w:rsid w:val="00BC2313"/>
    <w:rsid w:val="00BD2D16"/>
    <w:rsid w:val="00BD5975"/>
    <w:rsid w:val="00C0222B"/>
    <w:rsid w:val="00C10F2C"/>
    <w:rsid w:val="00CC6E61"/>
    <w:rsid w:val="00CD6E4F"/>
    <w:rsid w:val="00CF01B4"/>
    <w:rsid w:val="00D07C19"/>
    <w:rsid w:val="00D449E1"/>
    <w:rsid w:val="00D46401"/>
    <w:rsid w:val="00D640BE"/>
    <w:rsid w:val="00DA2B3B"/>
    <w:rsid w:val="00DC7BCA"/>
    <w:rsid w:val="00E435B7"/>
    <w:rsid w:val="00E62E96"/>
    <w:rsid w:val="00E67134"/>
    <w:rsid w:val="00E94F4D"/>
    <w:rsid w:val="00E96495"/>
    <w:rsid w:val="00EA5125"/>
    <w:rsid w:val="00EB369B"/>
    <w:rsid w:val="00EC6C36"/>
    <w:rsid w:val="00F24325"/>
    <w:rsid w:val="00F343D8"/>
    <w:rsid w:val="00F72FB8"/>
    <w:rsid w:val="00FC4CB0"/>
    <w:rsid w:val="00FC6B7C"/>
    <w:rsid w:val="00FD084C"/>
    <w:rsid w:val="2B63FB27"/>
    <w:rsid w:val="3524D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16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5E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3A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A1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22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222B"/>
  </w:style>
  <w:style w:type="paragraph" w:styleId="a9">
    <w:name w:val="footer"/>
    <w:basedOn w:val="a"/>
    <w:link w:val="aa"/>
    <w:uiPriority w:val="99"/>
    <w:unhideWhenUsed/>
    <w:rsid w:val="00C022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222B"/>
  </w:style>
  <w:style w:type="character" w:styleId="ab">
    <w:name w:val="Hyperlink"/>
    <w:basedOn w:val="a0"/>
    <w:uiPriority w:val="99"/>
    <w:unhideWhenUsed/>
    <w:rsid w:val="00AD0570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478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ErnZ72DB3h1pdp1G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Ярослав</dc:creator>
  <cp:keywords/>
  <dc:description/>
  <cp:lastModifiedBy>Гвоздева Мария Алексеевна</cp:lastModifiedBy>
  <cp:revision>30</cp:revision>
  <cp:lastPrinted>2020-08-17T14:03:00Z</cp:lastPrinted>
  <dcterms:created xsi:type="dcterms:W3CDTF">2020-07-09T10:31:00Z</dcterms:created>
  <dcterms:modified xsi:type="dcterms:W3CDTF">2020-09-21T12:26:00Z</dcterms:modified>
</cp:coreProperties>
</file>