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DAB" w:rsidRPr="00A17DAB" w:rsidRDefault="00A17DAB" w:rsidP="00A17DAB">
      <w:pPr>
        <w:shd w:val="clear" w:color="auto" w:fill="FFFFFF"/>
        <w:spacing w:after="330" w:line="525" w:lineRule="atLeast"/>
        <w:jc w:val="both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17DAB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ru-RU"/>
        </w:rPr>
        <w:t>Турчак,</w:t>
      </w:r>
      <w:r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A17DAB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ru-RU"/>
        </w:rPr>
        <w:t>Азаров и Хинштейн дали старт сбору подписей за присвоение Самаре звания «Город трудовой доблести»</w:t>
      </w:r>
    </w:p>
    <w:p w:rsidR="00A17DAB" w:rsidRPr="00A17DAB" w:rsidRDefault="00A17DAB" w:rsidP="00A17DAB">
      <w:pPr>
        <w:shd w:val="clear" w:color="auto" w:fill="FFFFFF"/>
        <w:spacing w:line="330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 w:rsidRPr="00A17DAB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В</w:t>
      </w:r>
      <w:r w:rsidRPr="00A17DAB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 Самарскую область с рабочим визитом прибыли заместитель председателя Совета Федерации, секретарь Генерального совета Партии «ЕДИНАЯ РОССИЯ» Андрей Турчак, сенаторы и депутаты Госдумы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Вместе с главой региона Дмитрием Азаровым они посетили Самарский академический театр оперы и балета, где им презентовали проект «Внутри истории», посвященный 75-летию Великой Победы и прошла встреча с активистами Партии «ЕДИНАЯ РОССИЯ», депутатами фракции «ЕДИНАЯ РОССИЯ» Самарской Губернской Думы, депутатами Думы г.о. Самара, молодогвардейцами и ветеранами Великой Отечественной войны.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Масштабная работа по</w:t>
      </w:r>
      <w:r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 xml:space="preserve"> </w:t>
      </w: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подготовке торжественных и памятных мероприятий началась в регионе еще в прошлом году. Возглавил ее Дмитрий Азаров. При формировании плана мероприятий особое внимание уделя</w:t>
      </w:r>
      <w:r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 xml:space="preserve">ется </w:t>
      </w: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сбору мнений жителей, рассмотрению инициатив общественных и ветеранских организаций.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Одной из центральных тем сегодняшней встречи стала инициатива о присвоении Самаре звания «Город трудовой доблести». Напомним, в декабре 2019 года Президент страны Владимир Путин внес в Государственную думу РФ соответствующий законопроект. По мнению главы государства, это необходимо для увековечивания памяти о героизме тружеников тыла, значительном вкладе городов и предприятий в Победу над нацизмом.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Согласно законопроекту, звание «Город трудовой доблести» будет присвоено городам, жители которых внесли значительный вклад в достижение Победы в Великой Отечественной войне, «обеспечив бесперебойное производство военной и гражданской продукции на промышленных предприятиях, располагавшихся на территории города, и проявив при этом массовый трудовой героизм и самоотверженность». В таких городах будут устанавливать стелу с изображением герба города и текстом указа, проводить мероприятия и праздничные салюты 1 Мая, 9 Мая и в День города. Самара (в прошлом Куйбышев) по праву достойна такого звания, ведь здесь тыл был фронтом.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Губернатор</w:t>
      </w:r>
      <w:r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 xml:space="preserve"> Дмитрий Азаров</w:t>
      </w: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, секретарь Самарского регионального отделения Партии «Единая Россия»</w:t>
      </w:r>
      <w:r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,</w:t>
      </w: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 xml:space="preserve">  уже дал поручение о подготовке научно-исторического обоснования вклада Куйбышева в Великую </w:t>
      </w: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lastRenderedPageBreak/>
        <w:t>Победу, так как на федеральном уровне решение будет приниматься с учетом этих сведений. При этом глава региона отметил, что свое веское слово по этому вопросу должны сказать общественность, ветеранские организации, молодежь, трудовые коллективы, экспертно-научное сообщество, институты гражданского общества, все граждане Самарской области.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 «Я уверен, что жители Самарской области поддерживают эту инициативу Президента, — отметил Андрей Турчак. — Я нисколько не сомневаюсь, что Самара достойна этого высокого звания, и она должна его получить в числе первых награжденных к 75-летию Победы. Мы с вами должны для этого активно поработать с нашими ветеранскими организациями, с советами ветеранов. Все в эту работу должны быть включены. Безусловно, мы эту инициативу поддерживаем и сделаем все для того, чтобы это высокое звание городу Самаре было присвоено».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Первые подписи за это важное решение сегодня поставили Андрей Турчак, Дмитрий Азаров и Герой Советского Союза Владимир Чудайкин.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«Победа ковалась буквально в каждом городе, в каждом селе нашей великой страны. Но действительно у города Куйбышева особая роль в этой Победе. Здесь ковалось оружие Победы, была «запасная столица» страны, — заметил Дмитрий Азаров. — Андрей Анатольевич, хочу искренне поблагодарить вас за поддержку, она может иметь решающее значение в этом вопросе».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Свои подписи за присвоение Самаре высокого звания также поставили Герой Социалистического Труда, почетный гражданин Самарской области и Самары Максим Оводенко, Герой Социалистического Труда Федор Жмакин</w:t>
      </w:r>
      <w:r w:rsidR="00AE032C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, первый заместитель Секретаря Генерального Совета Партии Александр Хинштейн.</w:t>
      </w:r>
      <w:bookmarkStart w:id="0" w:name="_GoBack"/>
      <w:bookmarkEnd w:id="0"/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«Нельзя разграничивать тружеников тыла и участников Великой Отечественной войны во вкладе в Победу», — подчеркнул Владимир Чудайкин.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В завершение встречи губернатор, секретарь Самарского регионального отделения Партии «Единая Россия и Секретарь Генерального Совета Партии «Единая Россия»  вручили ветеранам почетные награды, посвященные юбилею Победы, а те в ответ вручили Андрею Турчаку памятную модель самолета Ил-2.</w:t>
      </w:r>
    </w:p>
    <w:p w:rsidR="00A17DAB" w:rsidRPr="00A17DAB" w:rsidRDefault="00A17DAB" w:rsidP="00A17DAB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</w:pPr>
      <w:r w:rsidRPr="00A17DAB">
        <w:rPr>
          <w:rFonts w:ascii="Georgia" w:eastAsia="Times New Roman" w:hAnsi="Georgia" w:cs="Times New Roman"/>
          <w:color w:val="545454"/>
          <w:sz w:val="28"/>
          <w:szCs w:val="28"/>
          <w:lang w:eastAsia="ru-RU"/>
        </w:rPr>
        <w:t> </w:t>
      </w:r>
    </w:p>
    <w:p w:rsidR="00C364DB" w:rsidRPr="00A17DAB" w:rsidRDefault="00C364DB" w:rsidP="00A17DAB">
      <w:pPr>
        <w:jc w:val="both"/>
        <w:rPr>
          <w:sz w:val="28"/>
          <w:szCs w:val="28"/>
        </w:rPr>
      </w:pPr>
    </w:p>
    <w:sectPr w:rsidR="00C364DB" w:rsidRPr="00A1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AB"/>
    <w:rsid w:val="00A17DAB"/>
    <w:rsid w:val="00AE032C"/>
    <w:rsid w:val="00C3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EB0E"/>
  <w15:chartTrackingRefBased/>
  <w15:docId w15:val="{E67D26F3-0808-4207-A90F-3161C1DB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4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179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2</cp:revision>
  <dcterms:created xsi:type="dcterms:W3CDTF">2020-02-20T06:03:00Z</dcterms:created>
  <dcterms:modified xsi:type="dcterms:W3CDTF">2020-02-20T06:07:00Z</dcterms:modified>
</cp:coreProperties>
</file>