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C65" w:rsidRPr="004F0694" w:rsidRDefault="00B413AD" w:rsidP="004F069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4F0694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106362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C65" w:rsidRPr="004F0694" w:rsidRDefault="00D56C65" w:rsidP="004F069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9900" w:type="dxa"/>
        <w:tblInd w:w="288" w:type="dxa"/>
        <w:tblLook w:val="01E0" w:firstRow="1" w:lastRow="1" w:firstColumn="1" w:lastColumn="1" w:noHBand="0" w:noVBand="0"/>
      </w:tblPr>
      <w:tblGrid>
        <w:gridCol w:w="3240"/>
        <w:gridCol w:w="6660"/>
      </w:tblGrid>
      <w:tr w:rsidR="004F0694" w:rsidRPr="004F0694">
        <w:trPr>
          <w:trHeight w:val="422"/>
        </w:trPr>
        <w:tc>
          <w:tcPr>
            <w:tcW w:w="3240" w:type="dxa"/>
          </w:tcPr>
          <w:p w:rsidR="00D56C65" w:rsidRPr="004F0694" w:rsidRDefault="00D56C65" w:rsidP="004F0694">
            <w:pPr>
              <w:tabs>
                <w:tab w:val="left" w:pos="708"/>
                <w:tab w:val="left" w:pos="1437"/>
                <w:tab w:val="left" w:pos="1707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60" w:type="dxa"/>
          </w:tcPr>
          <w:p w:rsidR="00D56C65" w:rsidRPr="004F0694" w:rsidRDefault="00D56C65" w:rsidP="004F069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4F0694" w:rsidRPr="004F0694" w:rsidRDefault="004F0694" w:rsidP="004F0694">
      <w:pPr>
        <w:pStyle w:val="1"/>
        <w:shd w:val="clear" w:color="auto" w:fill="FFFFFF"/>
        <w:spacing w:before="0" w:beforeAutospacing="0" w:after="330" w:afterAutospacing="0" w:line="525" w:lineRule="atLeast"/>
        <w:jc w:val="both"/>
        <w:rPr>
          <w:color w:val="000000" w:themeColor="text1"/>
          <w:sz w:val="28"/>
          <w:szCs w:val="28"/>
        </w:rPr>
      </w:pPr>
      <w:r w:rsidRPr="004F0694">
        <w:rPr>
          <w:color w:val="000000" w:themeColor="text1"/>
          <w:sz w:val="28"/>
          <w:szCs w:val="28"/>
        </w:rPr>
        <w:t>В «Единой России» дали старт проекту «Память Героев»</w:t>
      </w:r>
    </w:p>
    <w:p w:rsidR="004F0694" w:rsidRPr="004F0694" w:rsidRDefault="004F0694" w:rsidP="004F0694">
      <w:pPr>
        <w:shd w:val="clear" w:color="auto" w:fill="FFFFFF"/>
        <w:spacing w:line="330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4F0694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рамках проекта предполагается установка мемориальных досок и бюстов Героям, присвоение их имен образовательным учреждениям, улицам и площадям</w:t>
      </w:r>
    </w:p>
    <w:p w:rsidR="004F0694" w:rsidRPr="004F0694" w:rsidRDefault="004F0694" w:rsidP="004F0694">
      <w:pPr>
        <w:pStyle w:val="a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4F0694">
        <w:rPr>
          <w:color w:val="000000" w:themeColor="text1"/>
          <w:sz w:val="28"/>
          <w:szCs w:val="28"/>
        </w:rPr>
        <w:t>В День Героев Отечества «Единая Россия» дала старт проекту «Память Героев», который будет реализован в рамках партийного проекта «</w:t>
      </w:r>
      <w:hyperlink r:id="rId6" w:history="1">
        <w:r w:rsidRPr="004F0694">
          <w:rPr>
            <w:rStyle w:val="a3"/>
            <w:color w:val="000000" w:themeColor="text1"/>
            <w:sz w:val="28"/>
            <w:szCs w:val="28"/>
          </w:rPr>
          <w:t>Историческая память</w:t>
        </w:r>
      </w:hyperlink>
      <w:r w:rsidRPr="004F0694">
        <w:rPr>
          <w:color w:val="000000" w:themeColor="text1"/>
          <w:sz w:val="28"/>
          <w:szCs w:val="28"/>
        </w:rPr>
        <w:t>». В рамках проекта предполагается установка мемориальных досок и бюстов Героям, присвоение их имен образовательным учреждениям, улицам и площадям. Об этом 9 декабря в Самаре сообщил депутат Госдумы от Самарской области, заместитель секретаря Генсовета «Единой России», координатор партпроекта «Историческая память» </w:t>
      </w:r>
      <w:r w:rsidRPr="004F0694">
        <w:rPr>
          <w:rStyle w:val="af"/>
          <w:color w:val="000000" w:themeColor="text1"/>
          <w:sz w:val="28"/>
          <w:szCs w:val="28"/>
        </w:rPr>
        <w:t>Александр Хинштейн </w:t>
      </w:r>
      <w:r w:rsidRPr="004F0694">
        <w:rPr>
          <w:color w:val="000000" w:themeColor="text1"/>
          <w:sz w:val="28"/>
          <w:szCs w:val="28"/>
        </w:rPr>
        <w:t>на торжественном открытии мемориальной доски семи героям – выпускникам и сотрудникам Самарского речного техникума (ныне – самарский филиал ФГБОУ ВПО «ВГУВТ»). Установка доски инициирована парламентарием совместно с Российским военно-историческим обществом в память о неразрывности связи поколений героев.</w:t>
      </w:r>
    </w:p>
    <w:p w:rsidR="004F0694" w:rsidRPr="004F0694" w:rsidRDefault="004F0694" w:rsidP="004F0694">
      <w:pPr>
        <w:pStyle w:val="a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4F0694">
        <w:rPr>
          <w:color w:val="000000" w:themeColor="text1"/>
          <w:sz w:val="28"/>
          <w:szCs w:val="28"/>
        </w:rPr>
        <w:t>«Открытием этой мемориальной доски партия «Единая Россия» объявила старт нового проекта «Память Героев» (под эгидой партпроекта «Историческая память») по увековечиванию памяти Героев Российской Федерации в регионах, где они жили и работали. В рамках проекта предполагается установка мемориальных досок и бюстов Героям, присвоение их имен образовательным учреждениям, улицам и площадям, обеспечение школ комплектами наглядной агитации», - сказал Хинштейн.</w:t>
      </w:r>
    </w:p>
    <w:p w:rsidR="004F0694" w:rsidRPr="004F0694" w:rsidRDefault="004F0694" w:rsidP="004F0694">
      <w:pPr>
        <w:pStyle w:val="a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4F0694">
        <w:rPr>
          <w:color w:val="000000" w:themeColor="text1"/>
          <w:sz w:val="28"/>
          <w:szCs w:val="28"/>
        </w:rPr>
        <w:t>Отметим, в данном учебном заведении, основанном в 1936 году, в разное время учились и работали Герои нескольких поколений: 5 Героев Советского Союза, 1 Герой Российской Федерации, 1 Герой Социалистического Труда. Пятеро из них - </w:t>
      </w:r>
      <w:r w:rsidRPr="004F0694">
        <w:rPr>
          <w:rStyle w:val="af"/>
          <w:color w:val="000000" w:themeColor="text1"/>
          <w:sz w:val="28"/>
          <w:szCs w:val="28"/>
        </w:rPr>
        <w:t>Анатолий Мельников</w:t>
      </w:r>
      <w:r w:rsidRPr="004F0694">
        <w:rPr>
          <w:color w:val="000000" w:themeColor="text1"/>
          <w:sz w:val="28"/>
          <w:szCs w:val="28"/>
        </w:rPr>
        <w:t>, </w:t>
      </w:r>
      <w:r w:rsidRPr="004F0694">
        <w:rPr>
          <w:rStyle w:val="af"/>
          <w:color w:val="000000" w:themeColor="text1"/>
          <w:sz w:val="28"/>
          <w:szCs w:val="28"/>
        </w:rPr>
        <w:t>Борис Еряшев</w:t>
      </w:r>
      <w:r w:rsidRPr="004F0694">
        <w:rPr>
          <w:color w:val="000000" w:themeColor="text1"/>
          <w:sz w:val="28"/>
          <w:szCs w:val="28"/>
        </w:rPr>
        <w:t>, </w:t>
      </w:r>
      <w:r w:rsidRPr="004F0694">
        <w:rPr>
          <w:rStyle w:val="af"/>
          <w:color w:val="000000" w:themeColor="text1"/>
          <w:sz w:val="28"/>
          <w:szCs w:val="28"/>
        </w:rPr>
        <w:t>Леонид Грошев</w:t>
      </w:r>
      <w:r w:rsidRPr="004F0694">
        <w:rPr>
          <w:color w:val="000000" w:themeColor="text1"/>
          <w:sz w:val="28"/>
          <w:szCs w:val="28"/>
        </w:rPr>
        <w:t>, </w:t>
      </w:r>
      <w:r w:rsidRPr="004F0694">
        <w:rPr>
          <w:rStyle w:val="af"/>
          <w:color w:val="000000" w:themeColor="text1"/>
          <w:sz w:val="28"/>
          <w:szCs w:val="28"/>
        </w:rPr>
        <w:t>Виталий Жалнин</w:t>
      </w:r>
      <w:r w:rsidRPr="004F0694">
        <w:rPr>
          <w:color w:val="000000" w:themeColor="text1"/>
          <w:sz w:val="28"/>
          <w:szCs w:val="28"/>
        </w:rPr>
        <w:t>, Валентин Васильевич </w:t>
      </w:r>
      <w:r w:rsidRPr="004F0694">
        <w:rPr>
          <w:rStyle w:val="af"/>
          <w:color w:val="000000" w:themeColor="text1"/>
          <w:sz w:val="28"/>
          <w:szCs w:val="28"/>
        </w:rPr>
        <w:t>Павлов</w:t>
      </w:r>
      <w:r w:rsidRPr="004F0694">
        <w:rPr>
          <w:color w:val="000000" w:themeColor="text1"/>
          <w:sz w:val="28"/>
          <w:szCs w:val="28"/>
        </w:rPr>
        <w:t> - удостоены высшего звания за подвиги в годы Великой Отечественной войны, </w:t>
      </w:r>
      <w:r w:rsidRPr="004F0694">
        <w:rPr>
          <w:rStyle w:val="af"/>
          <w:color w:val="000000" w:themeColor="text1"/>
          <w:sz w:val="28"/>
          <w:szCs w:val="28"/>
        </w:rPr>
        <w:t>Вячеслав Александров</w:t>
      </w:r>
      <w:r w:rsidRPr="004F0694">
        <w:rPr>
          <w:color w:val="000000" w:themeColor="text1"/>
          <w:sz w:val="28"/>
          <w:szCs w:val="28"/>
        </w:rPr>
        <w:t> - за мужество и героизм, проявленные при исполнении интернационального долга в ДРА («девятая рота»), капитан-механик </w:t>
      </w:r>
      <w:r w:rsidRPr="004F0694">
        <w:rPr>
          <w:rStyle w:val="af"/>
          <w:color w:val="000000" w:themeColor="text1"/>
          <w:sz w:val="28"/>
          <w:szCs w:val="28"/>
        </w:rPr>
        <w:t>Семен Солкин</w:t>
      </w:r>
      <w:r w:rsidRPr="004F0694">
        <w:rPr>
          <w:color w:val="000000" w:themeColor="text1"/>
          <w:sz w:val="28"/>
          <w:szCs w:val="28"/>
        </w:rPr>
        <w:t> стал Героем Социалистического Труда за выдающиеся трудовые подвиги.</w:t>
      </w:r>
    </w:p>
    <w:p w:rsidR="004F0694" w:rsidRPr="004F0694" w:rsidRDefault="004F0694" w:rsidP="004F0694">
      <w:pPr>
        <w:pStyle w:val="a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4F0694">
        <w:rPr>
          <w:rStyle w:val="af4"/>
          <w:color w:val="000000" w:themeColor="text1"/>
          <w:sz w:val="28"/>
          <w:szCs w:val="28"/>
        </w:rPr>
        <w:lastRenderedPageBreak/>
        <w:t>Партпроект «Единой России» «Историческая память» следит за сохранением и реставрацией памятников истории и культуры. Сегодня в России насчитывается более 90 тыс. памятников федерального, регионального и местного значения, причем каждый второй из них требует срочного капитального ремонта. Партпроект осуществляет контроль за их реставрацией, привлекая к активному сотрудничеству общественников, которые оперативно указывают на те или иные недостатки в работе. Кроме того, партпроект ведет специальное направление, которое посвящено сохранению памяти о Великой Отечественной войне. В рамках этого направления в регионах реализуются такие проекты, как «Диктант Победы», «Защитникам Отечества посвящается…», «Вахта памяти», «Точка памяти» и многие другие.</w:t>
      </w:r>
    </w:p>
    <w:p w:rsidR="003B6A2C" w:rsidRPr="004F0694" w:rsidRDefault="003B6A2C" w:rsidP="004F069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3B6A2C" w:rsidRPr="004F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026BC"/>
    <w:multiLevelType w:val="hybridMultilevel"/>
    <w:tmpl w:val="44A82F70"/>
    <w:lvl w:ilvl="0" w:tplc="2286DAB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549CD"/>
    <w:multiLevelType w:val="hybridMultilevel"/>
    <w:tmpl w:val="1F3A3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3A2362"/>
    <w:multiLevelType w:val="hybridMultilevel"/>
    <w:tmpl w:val="24461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7B4999"/>
    <w:multiLevelType w:val="hybridMultilevel"/>
    <w:tmpl w:val="B3B22A70"/>
    <w:lvl w:ilvl="0" w:tplc="6C64CB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00760"/>
    <w:multiLevelType w:val="hybridMultilevel"/>
    <w:tmpl w:val="148A53A4"/>
    <w:lvl w:ilvl="0" w:tplc="A8926F5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65"/>
    <w:rsid w:val="000C59E4"/>
    <w:rsid w:val="001004A6"/>
    <w:rsid w:val="0011411E"/>
    <w:rsid w:val="001145DC"/>
    <w:rsid w:val="001D645A"/>
    <w:rsid w:val="002557EB"/>
    <w:rsid w:val="0029651C"/>
    <w:rsid w:val="002A01F8"/>
    <w:rsid w:val="002C0DF5"/>
    <w:rsid w:val="003436C0"/>
    <w:rsid w:val="00343D7E"/>
    <w:rsid w:val="003B6A2C"/>
    <w:rsid w:val="003E2079"/>
    <w:rsid w:val="003F26E1"/>
    <w:rsid w:val="004118D3"/>
    <w:rsid w:val="00415CAF"/>
    <w:rsid w:val="00496C2A"/>
    <w:rsid w:val="004A14AA"/>
    <w:rsid w:val="004E2AA5"/>
    <w:rsid w:val="004F0694"/>
    <w:rsid w:val="005A774F"/>
    <w:rsid w:val="006375E9"/>
    <w:rsid w:val="0069785F"/>
    <w:rsid w:val="006A0F33"/>
    <w:rsid w:val="00705CBE"/>
    <w:rsid w:val="0073101B"/>
    <w:rsid w:val="00742F91"/>
    <w:rsid w:val="00781B03"/>
    <w:rsid w:val="007E5610"/>
    <w:rsid w:val="007F2A25"/>
    <w:rsid w:val="007F7C5B"/>
    <w:rsid w:val="008C6C63"/>
    <w:rsid w:val="00901CA5"/>
    <w:rsid w:val="009152F5"/>
    <w:rsid w:val="00920F1F"/>
    <w:rsid w:val="009339F1"/>
    <w:rsid w:val="009A5052"/>
    <w:rsid w:val="009B7498"/>
    <w:rsid w:val="009F0696"/>
    <w:rsid w:val="00A40C2F"/>
    <w:rsid w:val="00A57ABF"/>
    <w:rsid w:val="00A75EB6"/>
    <w:rsid w:val="00B413AD"/>
    <w:rsid w:val="00B573CD"/>
    <w:rsid w:val="00BA0A08"/>
    <w:rsid w:val="00BE0FFA"/>
    <w:rsid w:val="00BF4FE7"/>
    <w:rsid w:val="00C1729C"/>
    <w:rsid w:val="00C442FB"/>
    <w:rsid w:val="00C611E4"/>
    <w:rsid w:val="00C7478C"/>
    <w:rsid w:val="00C766B9"/>
    <w:rsid w:val="00CE1235"/>
    <w:rsid w:val="00D00D38"/>
    <w:rsid w:val="00D356FA"/>
    <w:rsid w:val="00D56C65"/>
    <w:rsid w:val="00D71CF9"/>
    <w:rsid w:val="00D81CF9"/>
    <w:rsid w:val="00EE7B98"/>
    <w:rsid w:val="00EE7CF1"/>
    <w:rsid w:val="00F6112B"/>
    <w:rsid w:val="00F7273C"/>
    <w:rsid w:val="00FC7FE2"/>
    <w:rsid w:val="00FD198D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4F069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4A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42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9F1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339F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8">
    <w:name w:val="Table Grid"/>
    <w:basedOn w:val="a1"/>
    <w:uiPriority w:val="59"/>
    <w:rsid w:val="00EE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C611E4"/>
    <w:pPr>
      <w:spacing w:after="160" w:line="252" w:lineRule="auto"/>
      <w:ind w:left="720"/>
      <w:contextualSpacing/>
    </w:pPr>
  </w:style>
  <w:style w:type="character" w:customStyle="1" w:styleId="js-phone-number">
    <w:name w:val="js-phone-number"/>
    <w:basedOn w:val="a0"/>
    <w:rsid w:val="000C59E4"/>
  </w:style>
  <w:style w:type="paragraph" w:styleId="a9">
    <w:name w:val="Body Text"/>
    <w:basedOn w:val="a"/>
    <w:link w:val="aa"/>
    <w:rsid w:val="000C59E4"/>
    <w:pPr>
      <w:suppressAutoHyphens/>
      <w:spacing w:after="0" w:line="100" w:lineRule="atLeast"/>
      <w:jc w:val="center"/>
    </w:pPr>
    <w:rPr>
      <w:rFonts w:ascii="Times New Roman" w:hAnsi="Times New Roman"/>
      <w:b/>
      <w:kern w:val="1"/>
      <w:sz w:val="28"/>
      <w:szCs w:val="20"/>
      <w:lang w:eastAsia="hi-IN" w:bidi="hi-IN"/>
    </w:rPr>
  </w:style>
  <w:style w:type="character" w:customStyle="1" w:styleId="aa">
    <w:name w:val="Основной текст Знак"/>
    <w:basedOn w:val="a0"/>
    <w:link w:val="a9"/>
    <w:rsid w:val="000C59E4"/>
    <w:rPr>
      <w:rFonts w:ascii="Times New Roman" w:eastAsia="Times New Roman" w:hAnsi="Times New Roman" w:cs="Times New Roman"/>
      <w:b/>
      <w:kern w:val="1"/>
      <w:sz w:val="28"/>
      <w:szCs w:val="20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0C59E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uiPriority w:val="99"/>
    <w:rsid w:val="000C59E4"/>
  </w:style>
  <w:style w:type="paragraph" w:styleId="ad">
    <w:name w:val="footer"/>
    <w:basedOn w:val="a"/>
    <w:link w:val="ae"/>
    <w:uiPriority w:val="99"/>
    <w:unhideWhenUsed/>
    <w:rsid w:val="000C59E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0C59E4"/>
  </w:style>
  <w:style w:type="character" w:styleId="af">
    <w:name w:val="Strong"/>
    <w:basedOn w:val="a0"/>
    <w:uiPriority w:val="22"/>
    <w:qFormat/>
    <w:rsid w:val="000C59E4"/>
    <w:rPr>
      <w:b/>
      <w:bCs/>
    </w:rPr>
  </w:style>
  <w:style w:type="character" w:customStyle="1" w:styleId="dropdown-user-namefirst-letter">
    <w:name w:val="dropdown-user-name__first-letter"/>
    <w:basedOn w:val="a0"/>
    <w:rsid w:val="000C59E4"/>
  </w:style>
  <w:style w:type="paragraph" w:customStyle="1" w:styleId="msotitlemailrucssattributepostfixmailrucssattributepostfix">
    <w:name w:val="msotitle_mailru_css_attribute_postfix_mailru_css_attribute_postfix"/>
    <w:basedOn w:val="a"/>
    <w:rsid w:val="002C0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subtitlemailrucssattributepostfixmailrucssattributepostfix">
    <w:name w:val="msosubtitle_mailru_css_attribute_postfix_mailru_css_attribute_postfix"/>
    <w:basedOn w:val="a"/>
    <w:rsid w:val="002C0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2C0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2C0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titlemailrucssattributepostfixmailrucssattributepostfixmailrucssattributepostfixmailrucssattributepostfix">
    <w:name w:val="msotitle_mailru_css_attribute_postfix_mailru_css_attribute_postfix_mailru_css_attribute_postfix_mailru_css_attribute_postfix"/>
    <w:basedOn w:val="a"/>
    <w:rsid w:val="00A40C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subtitlemailrucssattributepostfixmailrucssattributepostfixmailrucssattributepostfixmailrucssattributepostfix">
    <w:name w:val="msosubtitle_mailru_css_attribute_postfix_mailru_css_attribute_postfix_mailru_css_attribute_postfix_mailru_css_attribute_postfix"/>
    <w:basedOn w:val="a"/>
    <w:rsid w:val="00A40C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A40C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A0F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Title"/>
    <w:basedOn w:val="a"/>
    <w:link w:val="af3"/>
    <w:qFormat/>
    <w:rsid w:val="00FC7FE2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FC7F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Без интервала Знак"/>
    <w:link w:val="af0"/>
    <w:uiPriority w:val="1"/>
    <w:rsid w:val="00705CBE"/>
    <w:rPr>
      <w:rFonts w:ascii="Calibri" w:eastAsia="Times New Roman" w:hAnsi="Calibri" w:cs="Times New Roman"/>
      <w:lang w:eastAsia="ru-RU"/>
    </w:rPr>
  </w:style>
  <w:style w:type="character" w:styleId="af4">
    <w:name w:val="Emphasis"/>
    <w:basedOn w:val="a0"/>
    <w:uiPriority w:val="20"/>
    <w:qFormat/>
    <w:rsid w:val="001145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F0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82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36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.ru/projects/istoricheskaya-pamya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2019-12-09T13:25:00Z</dcterms:created>
  <dcterms:modified xsi:type="dcterms:W3CDTF">2019-12-09T13:28:00Z</dcterms:modified>
  <cp:version>0900.0100.01</cp:version>
</cp:coreProperties>
</file>