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E2" w:rsidRDefault="00C16BE2" w:rsidP="00C16BE2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Информационное сообщение</w:t>
      </w:r>
    </w:p>
    <w:p w:rsidR="00C16BE2" w:rsidRPr="00C16BE2" w:rsidRDefault="00C16BE2" w:rsidP="00C16BE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6BE2">
        <w:rPr>
          <w:sz w:val="28"/>
          <w:szCs w:val="28"/>
        </w:rPr>
        <w:t xml:space="preserve">Администрация муниципального района Похвистневский  Самарской области доводит до сведения граждан, юридических лиц и общественных организаций следующую информацию. </w:t>
      </w:r>
    </w:p>
    <w:p w:rsidR="00C16BE2" w:rsidRPr="00C16BE2" w:rsidRDefault="00C16BE2" w:rsidP="00C16BE2">
      <w:pPr>
        <w:pStyle w:val="Default"/>
        <w:spacing w:line="360" w:lineRule="auto"/>
        <w:jc w:val="both"/>
        <w:rPr>
          <w:sz w:val="28"/>
          <w:szCs w:val="28"/>
        </w:rPr>
      </w:pPr>
      <w:proofErr w:type="gramStart"/>
      <w:r w:rsidRPr="00C16BE2">
        <w:rPr>
          <w:sz w:val="28"/>
          <w:szCs w:val="28"/>
        </w:rPr>
        <w:t>В соответствии с Положением об оценке воздействия намечаемой хозяйственной и иной деятельности на окружающую среду в Российской Федерации, утвержденным приказом Государственного комитета Российской Федерации по охране окружающей среды от 16.05.2000 № 372, департаментом охоты и рыболовства Самарской области в рамках исполняемых полномочий осуществляется подготовка материалов обоснования объемов изъятия копытных животных (косули сибирской, лося, оленя благородного, оленя пятнистого) и барсука в период</w:t>
      </w:r>
      <w:proofErr w:type="gramEnd"/>
      <w:r w:rsidRPr="00C16BE2">
        <w:rPr>
          <w:sz w:val="28"/>
          <w:szCs w:val="28"/>
        </w:rPr>
        <w:t xml:space="preserve"> с 01.08.2019 по 31.07.2020 на территории Самарской области. </w:t>
      </w:r>
    </w:p>
    <w:p w:rsidR="00C16BE2" w:rsidRPr="00C16BE2" w:rsidRDefault="00C16BE2" w:rsidP="00C16BE2">
      <w:pPr>
        <w:pStyle w:val="Default"/>
        <w:spacing w:line="360" w:lineRule="auto"/>
        <w:jc w:val="both"/>
        <w:rPr>
          <w:sz w:val="28"/>
          <w:szCs w:val="28"/>
        </w:rPr>
      </w:pPr>
      <w:r w:rsidRPr="00C16BE2">
        <w:rPr>
          <w:sz w:val="28"/>
          <w:szCs w:val="28"/>
        </w:rPr>
        <w:t xml:space="preserve">Для уточнения технического задания по оценке воздействия на </w:t>
      </w:r>
      <w:proofErr w:type="gramStart"/>
      <w:r w:rsidRPr="00C16BE2">
        <w:rPr>
          <w:sz w:val="28"/>
          <w:szCs w:val="28"/>
        </w:rPr>
        <w:t>окружающую</w:t>
      </w:r>
      <w:proofErr w:type="gramEnd"/>
      <w:r w:rsidRPr="00C16BE2">
        <w:rPr>
          <w:sz w:val="28"/>
          <w:szCs w:val="28"/>
        </w:rPr>
        <w:t xml:space="preserve"> </w:t>
      </w:r>
      <w:proofErr w:type="gramStart"/>
      <w:r w:rsidRPr="00C16BE2">
        <w:rPr>
          <w:sz w:val="28"/>
          <w:szCs w:val="28"/>
        </w:rPr>
        <w:t xml:space="preserve">среду намечаемого изъятия копытных животных и барсука в период с 01.08.2019 по 31.07.2020 на территории Самарской области граждане, юридические лица и общественные организации могут направлять в департамент охоты и рыболовства Самарской области свои предложения и замечания в письменной форме в течение 30 дней с момента опубликования настоящего объявления по адресу: 443086, г. Самара, ул. Ново-Садовая, д. 171. </w:t>
      </w:r>
      <w:proofErr w:type="gramEnd"/>
    </w:p>
    <w:p w:rsidR="00C16BE2" w:rsidRPr="00C16BE2" w:rsidRDefault="00C16BE2" w:rsidP="00C16BE2">
      <w:pPr>
        <w:pStyle w:val="Default"/>
        <w:spacing w:line="360" w:lineRule="auto"/>
        <w:jc w:val="both"/>
        <w:rPr>
          <w:sz w:val="28"/>
          <w:szCs w:val="28"/>
        </w:rPr>
      </w:pPr>
      <w:r w:rsidRPr="00C16BE2">
        <w:rPr>
          <w:sz w:val="28"/>
          <w:szCs w:val="28"/>
        </w:rPr>
        <w:t xml:space="preserve">Техническое задание по оценке воздействия на окружающую среду будет доступно на официальном сайте департамента охоты и рыболовства Самарской области в сети интернет http://www.dor.samregion.ru/ до 30.04.2019. </w:t>
      </w:r>
    </w:p>
    <w:p w:rsidR="00C16BE2" w:rsidRPr="00C16BE2" w:rsidRDefault="00C16BE2" w:rsidP="00C16BE2">
      <w:pPr>
        <w:pStyle w:val="Default"/>
        <w:spacing w:line="360" w:lineRule="auto"/>
        <w:jc w:val="both"/>
        <w:rPr>
          <w:sz w:val="28"/>
          <w:szCs w:val="28"/>
        </w:rPr>
      </w:pPr>
      <w:r w:rsidRPr="00C16BE2">
        <w:rPr>
          <w:sz w:val="28"/>
          <w:szCs w:val="28"/>
        </w:rPr>
        <w:t xml:space="preserve">Примерный срок проведения оценки воздействия намечаемой деятельности на окружающую среду – с 02.02.2019 до 30.04.2019. </w:t>
      </w:r>
    </w:p>
    <w:p w:rsidR="00A0184C" w:rsidRPr="00C16BE2" w:rsidRDefault="00C16BE2" w:rsidP="00301119">
      <w:pPr>
        <w:pStyle w:val="Default"/>
        <w:spacing w:line="360" w:lineRule="auto"/>
        <w:jc w:val="both"/>
        <w:rPr>
          <w:sz w:val="28"/>
          <w:szCs w:val="28"/>
        </w:rPr>
      </w:pPr>
      <w:r w:rsidRPr="00C16BE2">
        <w:rPr>
          <w:sz w:val="28"/>
          <w:szCs w:val="28"/>
        </w:rPr>
        <w:t>Предполагаемая форма общественного обсуждения – общественные слушания</w:t>
      </w:r>
      <w:r w:rsidR="00301119">
        <w:rPr>
          <w:sz w:val="28"/>
          <w:szCs w:val="28"/>
        </w:rPr>
        <w:t>, которые будут проходить 20 марта 2019 г в 11.00 часов  в большом зале Администрации муниципального района Похвистневский находящийся по адресу: г. Похвистнево ул. Ленинградская д.9</w:t>
      </w:r>
      <w:bookmarkStart w:id="0" w:name="_GoBack"/>
      <w:bookmarkEnd w:id="0"/>
    </w:p>
    <w:sectPr w:rsidR="00A0184C" w:rsidRPr="00C16BE2" w:rsidSect="00C16B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8E"/>
    <w:rsid w:val="00301119"/>
    <w:rsid w:val="00A0184C"/>
    <w:rsid w:val="00C16BE2"/>
    <w:rsid w:val="00F9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6B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6B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 Похвистневский</dc:creator>
  <cp:keywords/>
  <dc:description/>
  <cp:lastModifiedBy>Иванова Е В</cp:lastModifiedBy>
  <cp:revision>3</cp:revision>
  <dcterms:created xsi:type="dcterms:W3CDTF">2019-01-25T09:55:00Z</dcterms:created>
  <dcterms:modified xsi:type="dcterms:W3CDTF">2019-01-28T07:49:00Z</dcterms:modified>
</cp:coreProperties>
</file>