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  <w:highlight w:val="white"/>
        </w:rPr>
        <w:t>По иску прокуратуры в Самарской области в муниципальную собственность возвращено 53 земельных участка площадью более 15 гектаров</w:t>
      </w:r>
    </w:p>
    <w:p w14:paraId="02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Похвистневская</w:t>
      </w:r>
      <w:proofErr w:type="spellEnd"/>
      <w:r>
        <w:rPr>
          <w:color w:val="000000" w:themeColor="text1"/>
          <w:sz w:val="28"/>
        </w:rPr>
        <w:t xml:space="preserve"> межрайонная прокуратура Самарской области провела проверку исполнения требований земельного законодательства, в </w:t>
      </w:r>
      <w:proofErr w:type="gramStart"/>
      <w:r>
        <w:rPr>
          <w:color w:val="000000" w:themeColor="text1"/>
          <w:sz w:val="28"/>
        </w:rPr>
        <w:t>ходе</w:t>
      </w:r>
      <w:proofErr w:type="gramEnd"/>
      <w:r>
        <w:rPr>
          <w:color w:val="000000" w:themeColor="text1"/>
          <w:sz w:val="28"/>
        </w:rPr>
        <w:t xml:space="preserve"> которой выявила факты незаконного выбытия из государственной (неразграниченной) собственности крупного земельного массива.</w:t>
      </w:r>
    </w:p>
    <w:p w14:paraId="03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Установлено, чт</w:t>
      </w:r>
      <w:r>
        <w:rPr>
          <w:color w:val="000000" w:themeColor="text1"/>
          <w:sz w:val="28"/>
        </w:rPr>
        <w:t>о местный житель с целью обхода предельных размеров площади земельных участков, установленных для ведения личного подсобного хозяйства (не более 2 гектаров), действуя через подставных лиц и заключив в последующем с ними договоры купли-продажи, приобрел в с</w:t>
      </w:r>
      <w:r>
        <w:rPr>
          <w:color w:val="000000" w:themeColor="text1"/>
          <w:sz w:val="28"/>
        </w:rPr>
        <w:t>обственность 53 отдельных земельных участка.</w:t>
      </w:r>
    </w:p>
    <w:p w14:paraId="04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результате данных действий из собственности муниципалитета незаконно выбыли земли общей площадью свыше 15,7 гектара.</w:t>
      </w:r>
    </w:p>
    <w:p w14:paraId="05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Похвистневская</w:t>
      </w:r>
      <w:proofErr w:type="spellEnd"/>
      <w:r>
        <w:rPr>
          <w:color w:val="000000" w:themeColor="text1"/>
          <w:sz w:val="28"/>
        </w:rPr>
        <w:t xml:space="preserve"> межрайонная прокуратура обратилась в суд с исковым заявлением о признании </w:t>
      </w:r>
      <w:proofErr w:type="gramStart"/>
      <w:r>
        <w:rPr>
          <w:color w:val="000000" w:themeColor="text1"/>
          <w:sz w:val="28"/>
        </w:rPr>
        <w:t>нич</w:t>
      </w:r>
      <w:r>
        <w:rPr>
          <w:color w:val="000000" w:themeColor="text1"/>
          <w:sz w:val="28"/>
        </w:rPr>
        <w:t>тожными</w:t>
      </w:r>
      <w:proofErr w:type="gramEnd"/>
      <w:r>
        <w:rPr>
          <w:color w:val="000000" w:themeColor="text1"/>
          <w:sz w:val="28"/>
        </w:rPr>
        <w:t xml:space="preserve"> сделок купли-продажи земельных участков, аннулировании записи о регистрации права собственности в Едином государственном реестре недвижимости и истребовании земли в пользу муниципального образования.</w:t>
      </w:r>
    </w:p>
    <w:p w14:paraId="06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Суд удовлетворил иск прокурора.</w:t>
      </w:r>
    </w:p>
    <w:p w14:paraId="07000000" w14:textId="77777777" w:rsidR="00D03735" w:rsidRDefault="00375920">
      <w:pPr>
        <w:pStyle w:val="a4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После вступления</w:t>
      </w:r>
      <w:r>
        <w:rPr>
          <w:color w:val="000000" w:themeColor="text1"/>
          <w:sz w:val="28"/>
        </w:rPr>
        <w:t xml:space="preserve"> судебного постановления в законную силу межрайонная прокуратура проконтролирует фактическое возвращение земель в муниципальную собственность.</w:t>
      </w:r>
    </w:p>
    <w:p w14:paraId="08000000" w14:textId="77777777" w:rsidR="00D03735" w:rsidRDefault="00D03735"/>
    <w:sectPr w:rsidR="00D0373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03735"/>
    <w:rsid w:val="00375920"/>
    <w:rsid w:val="00D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2</cp:revision>
  <dcterms:created xsi:type="dcterms:W3CDTF">2026-02-26T11:28:00Z</dcterms:created>
  <dcterms:modified xsi:type="dcterms:W3CDTF">2026-02-26T11:28:00Z</dcterms:modified>
</cp:coreProperties>
</file>