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  <w:color w:val="000000"/>
        </w:rPr>
      </w:pPr>
      <w:r>
        <w:rPr>
          <w:b w:val="1"/>
          <w:color w:val="000000"/>
        </w:rPr>
        <w:t xml:space="preserve">24.12.2025. </w:t>
      </w:r>
      <w:r>
        <w:rPr>
          <w:b w:val="1"/>
          <w:color w:val="000000"/>
        </w:rPr>
        <w:t>Благодаря вмешательству прокурора несовершеннолетняя девочка обеспечена жизненно необходимыми лекарствами</w:t>
      </w:r>
    </w:p>
    <w:p w14:paraId="02000000">
      <w:pPr>
        <w:pStyle w:val="Style_1"/>
      </w:pPr>
    </w:p>
    <w:p w14:paraId="03000000">
      <w:pPr>
        <w:pStyle w:val="Style_1"/>
        <w:widowControl w:val="1"/>
        <w:ind w:firstLine="709"/>
      </w:pPr>
      <w:r>
        <w:t xml:space="preserve">Похвистневская межрайонная прокуратура Самарской области провела проверку исполнения требований законодательства о здравоохранении. </w:t>
      </w:r>
    </w:p>
    <w:p w14:paraId="04000000">
      <w:pPr>
        <w:pStyle w:val="Style_1"/>
        <w:widowControl w:val="1"/>
        <w:ind w:firstLine="709"/>
      </w:pPr>
      <w:r>
        <w:t xml:space="preserve">Установлено, что несовершеннолетняя девочка имеет хроническое заболевание и нуждается в приеме лекарственных препаратов, включенных в перечень жизненно необходимых и предоставляемых пациенту бесплатно. </w:t>
      </w:r>
    </w:p>
    <w:p w14:paraId="05000000">
      <w:pPr>
        <w:pStyle w:val="Style_1"/>
        <w:widowControl w:val="1"/>
        <w:ind w:firstLine="709"/>
      </w:pPr>
      <w:r>
        <w:t xml:space="preserve">В нарушение требований закона лечебное учреждение не обеспечивало ребенка необходимым медикаментом. </w:t>
      </w:r>
    </w:p>
    <w:p w14:paraId="06000000">
      <w:pPr>
        <w:pStyle w:val="Style_1"/>
        <w:widowControl w:val="1"/>
        <w:ind w:firstLine="709"/>
      </w:pPr>
      <w:r>
        <w:t xml:space="preserve">В целях устранения выявленных нарушений межрайонная прокуратура внесла главному врачу районной больницы представление. </w:t>
      </w:r>
    </w:p>
    <w:p w14:paraId="07000000">
      <w:pPr>
        <w:pStyle w:val="Style_1"/>
        <w:widowControl w:val="1"/>
        <w:ind w:firstLine="709"/>
      </w:pPr>
      <w:r>
        <w:t>После принятых мер прокурорского реагирования ребенок обеспечен лекарственными средствами.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2025-12-25T14:25:53Z</dcterms:created>
  <dcterms:modified xsi:type="dcterms:W3CDTF">2025-12-25T14:25:53Z</dcterms:modified>
</cp:coreProperties>
</file>