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городском округе Похвистнево Самарской области суд конфисковал автомобиль у нетрезвого водителя. </w:t>
      </w: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Похвистневский районный суд 30.01.2026 вынес приговор по уголовному делу в отношении местного жителя. Он признан виновным в совершении преступления, предусмотренного ч. 1 ст. 264.1 УК РФ (управление автомобилем лицом, находящемся в состоянии опьянения, подвергнутым административному наказанию за управление транспортным средством в состоянии опьянения). </w:t>
      </w:r>
    </w:p>
    <w:p w14:paraId="0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судебного з</w:t>
      </w:r>
      <w:r>
        <w:rPr>
          <w:rFonts w:ascii="Times New Roman" w:hAnsi="Times New Roman"/>
          <w:sz w:val="28"/>
        </w:rPr>
        <w:t>ас</w:t>
      </w:r>
      <w:r>
        <w:rPr>
          <w:rFonts w:ascii="Times New Roman" w:hAnsi="Times New Roman"/>
          <w:sz w:val="28"/>
        </w:rPr>
        <w:t>едания установлено, что в</w:t>
      </w:r>
      <w:r>
        <w:rPr>
          <w:rFonts w:ascii="Times New Roman" w:hAnsi="Times New Roman"/>
          <w:sz w:val="28"/>
        </w:rPr>
        <w:t xml:space="preserve"> ноябре 2025 года в вечернее время авт</w:t>
      </w:r>
      <w:r>
        <w:rPr>
          <w:rFonts w:ascii="Times New Roman" w:hAnsi="Times New Roman"/>
          <w:sz w:val="28"/>
        </w:rPr>
        <w:t>омобиль марки</w:t>
      </w:r>
      <w:r>
        <w:rPr>
          <w:rFonts w:ascii="Times New Roman" w:hAnsi="Times New Roman"/>
          <w:sz w:val="28"/>
        </w:rPr>
        <w:t xml:space="preserve"> «Лада 217020 Лада Приора» под управлением подсуд</w:t>
      </w:r>
      <w:r>
        <w:rPr>
          <w:rFonts w:ascii="Times New Roman" w:hAnsi="Times New Roman"/>
          <w:sz w:val="28"/>
        </w:rPr>
        <w:t xml:space="preserve">имого был остановлен сотрудниками ОДПС в </w:t>
      </w:r>
      <w:r>
        <w:rPr>
          <w:rFonts w:ascii="Times New Roman" w:hAnsi="Times New Roman"/>
          <w:sz w:val="28"/>
        </w:rPr>
        <w:t>районе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д. № 12</w:t>
      </w:r>
      <w:r>
        <w:rPr>
          <w:rFonts w:ascii="Times New Roman" w:hAnsi="Times New Roman"/>
          <w:sz w:val="28"/>
        </w:rPr>
        <w:t xml:space="preserve"> ул. Вокзальная г. Похвистнево Самарской области</w:t>
      </w:r>
      <w:r>
        <w:rPr>
          <w:rFonts w:ascii="Times New Roman" w:hAnsi="Times New Roman"/>
          <w:sz w:val="28"/>
        </w:rPr>
        <w:t>. Инспектор ОДПС выявил у водителя признаки опьянения,</w:t>
      </w:r>
      <w:r>
        <w:rPr>
          <w:rFonts w:ascii="Times New Roman" w:hAnsi="Times New Roman"/>
          <w:sz w:val="28"/>
        </w:rPr>
        <w:t xml:space="preserve"> при прохождении освидетельствования на состояние алкогольного опьянения у водителя было установлено наличие содержания алкоголя в выдыхаемом воздухе в количестве 1,150 миллиграмма на 1 литр выдыхаемого воздуха, то есть в концентрации, превышающей предельно допустимую норму содержания алкоголя, а именно – 0,160 миллиграмма на 1 литр выдыхаемого воздуха, установленную Постановлением Правительства Российской Федерации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21.10.2022 № 1882.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учел позицию государственного обвинителя и назначил подсуди</w:t>
      </w:r>
      <w:r>
        <w:rPr>
          <w:rFonts w:ascii="Times New Roman" w:hAnsi="Times New Roman"/>
          <w:sz w:val="28"/>
        </w:rPr>
        <w:t>мому наказание в виде обязательных работ сроком 400 (четыреста) часов, с дополнительным наказанием в виде лишения права заниматься деятель</w:t>
      </w:r>
      <w:r>
        <w:rPr>
          <w:rFonts w:ascii="Times New Roman" w:hAnsi="Times New Roman"/>
          <w:sz w:val="28"/>
        </w:rPr>
        <w:t xml:space="preserve">ностью, связанной с управлением транспортными средствами, на срок 2 </w:t>
      </w:r>
      <w:r>
        <w:rPr>
          <w:rFonts w:ascii="Times New Roman" w:hAnsi="Times New Roman"/>
          <w:sz w:val="28"/>
        </w:rPr>
        <w:t xml:space="preserve">(два) года. 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Автомобиль подсудимого обращен в доход государства.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200" w:line="276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ListLabel 11"/>
    <w:link w:val="Style_14_ch"/>
    <w:rPr>
      <w:rFonts w:ascii="Times New Roman" w:hAnsi="Times New Roman"/>
      <w:sz w:val="24"/>
    </w:rPr>
  </w:style>
  <w:style w:styleId="Style_14_ch" w:type="character">
    <w:name w:val="ListLabel 11"/>
    <w:link w:val="Style_14"/>
    <w:rPr>
      <w:rFonts w:ascii="Times New Roman" w:hAnsi="Times New Roman"/>
      <w:sz w:val="24"/>
    </w:rPr>
  </w:style>
  <w:style w:styleId="Style_15" w:type="paragraph">
    <w:name w:val="toc 1"/>
    <w:next w:val="Style_1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Balloon Text"/>
    <w:basedOn w:val="Style_1"/>
    <w:link w:val="Style_17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1_ch"/>
    <w:link w:val="Style_17"/>
    <w:rPr>
      <w:rFonts w:ascii="Segoe UI" w:hAnsi="Segoe UI"/>
      <w:sz w:val="18"/>
    </w:rPr>
  </w:style>
  <w:style w:styleId="Style_18" w:type="paragraph">
    <w:name w:val="toc 9"/>
    <w:next w:val="Style_1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2025-11-21T11:41:34Z</dcterms:created>
  <dcterms:modified xsi:type="dcterms:W3CDTF">2026-02-03T08:03:08Z</dcterms:modified>
</cp:coreProperties>
</file>