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</w:p>
    <w:p w14:paraId="02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19.12.2025. О  единовременной социальной помощи членам семей, участников специальной военной операции.</w:t>
      </w:r>
    </w:p>
    <w:p w14:paraId="03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</w:p>
    <w:p w14:paraId="04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</w:p>
    <w:p w14:paraId="05000000">
      <w:pPr>
        <w:widowControl w:val="1"/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u w:val="none"/>
        </w:rPr>
      </w:pPr>
      <w:r>
        <w:rPr>
          <w:rFonts w:ascii="Times New Roman" w:hAnsi="Times New Roman"/>
          <w:b w:val="0"/>
          <w:strike w:val="0"/>
          <w:color w:val="000000"/>
          <w:u w:color="000000" w:val="none"/>
        </w:rPr>
        <w:t>Указом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u w:val="none"/>
        </w:rPr>
        <w:t>Губернатора Самарской области от 12.12.2025 № 260-У «</w:t>
      </w:r>
      <w:r>
        <w:rPr>
          <w:rFonts w:ascii="Times New Roman" w:hAnsi="Times New Roman"/>
          <w:b w:val="0"/>
          <w:color w:val="000000"/>
          <w:u w:val="none"/>
        </w:rPr>
        <w:t>О предоставлении в 2026 году единовременной социальной выплаты на оказание разовой материальной помощи отдельным категориям граждан» установлена единовременная социальная помощь членам семей, участников специальной военной операции.</w:t>
      </w:r>
      <w:r>
        <w:rPr>
          <w:rFonts w:ascii="Times New Roman" w:hAnsi="Times New Roman"/>
          <w:b w:val="0"/>
        </w:rPr>
        <w:t> </w:t>
      </w:r>
    </w:p>
    <w:p w14:paraId="06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2026 году запланировано предоставление единовременной социальной выплаты в размере 1000000 рублей на оказание разовой материальной помощи членам семей лиц: погибших при исполнении обязанностей военной службы (служебных обязанностей); поступивших в состав добровольческих формирований, погибших в ходе участия в специальной военной операции;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погибших в ходе участия в специальной военной операции.</w:t>
      </w:r>
    </w:p>
    <w:p w14:paraId="07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Определены лица, относящиеся к членам семьи погибшего. При наличии нескольких членов семьи единовременная социальная выплата предоставляется им в равных долях.</w:t>
      </w:r>
    </w:p>
    <w:p w14:paraId="08000000">
      <w:pPr>
        <w:widowControl w:val="1"/>
        <w:spacing w:after="0" w:before="0"/>
        <w:ind w:firstLine="54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Указ Губернатора Самарской области вступает в силу с 01.01.2026.</w:t>
      </w:r>
    </w:p>
    <w:p w14:paraId="09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</w:p>
    <w:p w14:paraId="0A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</w:p>
    <w:p w14:paraId="0B000000">
      <w:pPr>
        <w:widowControl w:val="1"/>
        <w:spacing w:after="0" w:before="0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19.12.2025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2025-12-22T08:04:03Z</dcterms:created>
  <dcterms:modified xsi:type="dcterms:W3CDTF">2025-12-22T08:04:03Z</dcterms:modified>
</cp:coreProperties>
</file>